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嫩江市人民法院招聘</w:t>
      </w:r>
      <w:r>
        <w:rPr>
          <w:rFonts w:hint="eastAsia" w:ascii="仿宋" w:hAnsi="仿宋" w:eastAsia="仿宋" w:cs="仿宋"/>
          <w:b/>
          <w:sz w:val="40"/>
          <w:szCs w:val="40"/>
        </w:rPr>
        <w:t>聘用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制人员</w:t>
      </w:r>
      <w:r>
        <w:rPr>
          <w:rFonts w:hint="eastAsia" w:ascii="仿宋" w:hAnsi="仿宋" w:eastAsia="仿宋" w:cs="仿宋"/>
          <w:b/>
          <w:sz w:val="40"/>
          <w:szCs w:val="40"/>
        </w:rPr>
        <w:t>报名</w:t>
      </w:r>
      <w:r>
        <w:rPr>
          <w:rFonts w:hint="eastAsia" w:ascii="仿宋" w:hAnsi="仿宋" w:eastAsia="仿宋" w:cs="仿宋"/>
          <w:b/>
          <w:sz w:val="40"/>
          <w:szCs w:val="40"/>
          <w:lang w:val="en-US" w:eastAsia="zh-CN"/>
        </w:rPr>
        <w:t>登记</w:t>
      </w:r>
      <w:r>
        <w:rPr>
          <w:rFonts w:hint="eastAsia" w:ascii="仿宋" w:hAnsi="仿宋" w:eastAsia="仿宋" w:cs="仿宋"/>
          <w:b/>
          <w:sz w:val="40"/>
          <w:szCs w:val="40"/>
        </w:rPr>
        <w:t>表</w:t>
      </w:r>
    </w:p>
    <w:tbl>
      <w:tblPr>
        <w:tblStyle w:val="4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926"/>
        <w:gridCol w:w="291"/>
        <w:gridCol w:w="861"/>
        <w:gridCol w:w="357"/>
        <w:gridCol w:w="1110"/>
        <w:gridCol w:w="537"/>
        <w:gridCol w:w="10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19XX年X月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 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户口所  在地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参加工作时间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  高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现工作单位及职务</w:t>
            </w:r>
          </w:p>
        </w:tc>
        <w:tc>
          <w:tcPr>
            <w:tcW w:w="4762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（以最高学历为准）</w:t>
            </w:r>
          </w:p>
        </w:tc>
        <w:tc>
          <w:tcPr>
            <w:tcW w:w="6321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（如全日制专科、成人教育本科等）</w:t>
            </w:r>
          </w:p>
        </w:tc>
        <w:tc>
          <w:tcPr>
            <w:tcW w:w="632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报考岗位（划√）</w:t>
            </w:r>
          </w:p>
        </w:tc>
        <w:tc>
          <w:tcPr>
            <w:tcW w:w="21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书记员</w:t>
            </w:r>
          </w:p>
        </w:tc>
        <w:tc>
          <w:tcPr>
            <w:tcW w:w="11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文员</w:t>
            </w: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（填写两个）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学习简历（从高中起填写）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学校、院系、专业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学历、学位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19XX年X月—19XX年X月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工作经历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工作单位部门及职务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用工性质（聘用制、临时、实习等），有无劳动合同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19XX年X月—19XX年X月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家庭成员及主要社会关系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称谓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7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538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注：工作单位应详细如实填写，已婚的须填父母、配偶、子女情况。</w:t>
            </w:r>
          </w:p>
        </w:tc>
      </w:tr>
    </w:tbl>
    <w:p>
      <w:pPr>
        <w:ind w:firstLine="5775" w:firstLineChars="27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填表人：</w:t>
      </w:r>
    </w:p>
    <w:p>
      <w:pPr>
        <w:ind w:firstLine="5775" w:firstLineChars="2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t>填表日期：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ZDg3OGM2YWI1NjExMmE1Yjg3ZDgzMGM2ZGVhM2IifQ=="/>
  </w:docVars>
  <w:rsids>
    <w:rsidRoot w:val="00000000"/>
    <w:rsid w:val="0C9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2023-08-02T08:14:40Z</dcterms:created>
  <dc:creator>Administrator</dc:creator>
  <cp:lastModifiedBy>政治部</cp:lastModifiedBy>
  <dcterms:modified xsi:type="dcterms:W3CDTF">2023-08-02T08:14:53Z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1DDA0D3E0909419A836926A02DDA3C49</vt:lpwstr>
  </property>
</Properties>
</file>